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200"/>
        <w:gridCol w:w="3201"/>
        <w:gridCol w:w="3201"/>
      </w:tblGrid>
      <w:tr w:rsidR="00FD2C15" w:rsidRPr="00DE441E" w:rsidTr="00DE441E">
        <w:trPr>
          <w:trHeight w:val="1935"/>
        </w:trPr>
        <w:tc>
          <w:tcPr>
            <w:tcW w:w="3272" w:type="dxa"/>
          </w:tcPr>
          <w:p w:rsidR="00FD2C15" w:rsidRPr="00DE441E" w:rsidRDefault="00FD2C15" w:rsidP="00DE441E">
            <w:pPr>
              <w:pStyle w:val="a3"/>
              <w:tabs>
                <w:tab w:val="left" w:pos="851"/>
              </w:tabs>
              <w:spacing w:before="0"/>
              <w:ind w:right="-110" w:firstLine="0"/>
              <w:jc w:val="left"/>
              <w:rPr>
                <w:rFonts w:ascii="Angsana New" w:hAnsi="Angsana New" w:cs="Angsana New"/>
                <w:color w:val="000000"/>
              </w:rPr>
            </w:pPr>
          </w:p>
        </w:tc>
        <w:tc>
          <w:tcPr>
            <w:tcW w:w="3273" w:type="dxa"/>
          </w:tcPr>
          <w:p w:rsidR="00FD2C15" w:rsidRPr="00DE441E" w:rsidRDefault="00C23543" w:rsidP="00DE441E">
            <w:pPr>
              <w:pStyle w:val="a3"/>
              <w:tabs>
                <w:tab w:val="left" w:pos="851"/>
              </w:tabs>
              <w:spacing w:before="0"/>
              <w:ind w:right="-110" w:firstLine="0"/>
              <w:jc w:val="left"/>
              <w:rPr>
                <w:rFonts w:ascii="Angsana New" w:hAnsi="Angsana New" w:cs="Angsana New"/>
                <w:color w:val="000000"/>
              </w:rPr>
            </w:pPr>
            <w:r w:rsidRPr="00DE441E">
              <w:rPr>
                <w:rFonts w:ascii="Angsana New" w:hAnsi="Angsana New" w:cs="Angsana New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14605</wp:posOffset>
                  </wp:positionV>
                  <wp:extent cx="1198245" cy="1198245"/>
                  <wp:effectExtent l="0" t="0" r="0" b="0"/>
                  <wp:wrapNone/>
                  <wp:docPr id="33" name="Picture 33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19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FD2C15" w:rsidRPr="00DE441E" w:rsidRDefault="00FD2C15" w:rsidP="00DE441E">
            <w:pPr>
              <w:pStyle w:val="a3"/>
              <w:tabs>
                <w:tab w:val="left" w:pos="851"/>
              </w:tabs>
              <w:spacing w:before="0"/>
              <w:ind w:right="-110" w:firstLine="0"/>
              <w:jc w:val="left"/>
              <w:rPr>
                <w:rFonts w:ascii="Angsana New" w:hAnsi="Angsana New" w:cs="Angsana New"/>
                <w:color w:val="000000"/>
              </w:rPr>
            </w:pPr>
          </w:p>
        </w:tc>
      </w:tr>
    </w:tbl>
    <w:p w:rsidR="00FD2C15" w:rsidRPr="001B0351" w:rsidRDefault="00FD2C15" w:rsidP="00CD375D">
      <w:pPr>
        <w:pStyle w:val="a3"/>
        <w:tabs>
          <w:tab w:val="left" w:pos="851"/>
        </w:tabs>
        <w:spacing w:before="240"/>
        <w:ind w:right="-110" w:firstLine="0"/>
        <w:jc w:val="center"/>
        <w:rPr>
          <w:rFonts w:ascii="TH SarabunPSK" w:hAnsi="TH SarabunPSK" w:cs="TH SarabunPSK"/>
          <w:color w:val="000000"/>
        </w:rPr>
      </w:pPr>
      <w:r w:rsidRPr="001B0351">
        <w:rPr>
          <w:rFonts w:ascii="TH SarabunPSK" w:hAnsi="TH SarabunPSK" w:cs="TH SarabunPSK"/>
          <w:color w:val="000000"/>
          <w:cs/>
        </w:rPr>
        <w:t>ประกาศ</w:t>
      </w:r>
      <w:r w:rsidR="00CD375D" w:rsidRPr="001B0351">
        <w:rPr>
          <w:rFonts w:ascii="TH SarabunPSK" w:hAnsi="TH SarabunPSK" w:cs="TH SarabunPSK" w:hint="cs"/>
          <w:color w:val="000000"/>
          <w:cs/>
        </w:rPr>
        <w:t>สถาบันเทคโนโลยีพระจอมเกล้าเจ้าคุณทหารลาดกระบัง</w:t>
      </w:r>
    </w:p>
    <w:p w:rsidR="00FD2C15" w:rsidRPr="001B0351" w:rsidRDefault="00FD2C15" w:rsidP="001B0351">
      <w:pPr>
        <w:pStyle w:val="a3"/>
        <w:tabs>
          <w:tab w:val="left" w:pos="851"/>
        </w:tabs>
        <w:ind w:right="-108" w:firstLine="0"/>
        <w:jc w:val="center"/>
        <w:rPr>
          <w:rFonts w:ascii="TH SarabunPSK" w:hAnsi="TH SarabunPSK" w:cs="TH SarabunPSK"/>
          <w:color w:val="000000"/>
        </w:rPr>
      </w:pPr>
      <w:r w:rsidRPr="001B0351">
        <w:rPr>
          <w:rFonts w:ascii="TH SarabunPSK" w:hAnsi="TH SarabunPSK" w:cs="TH SarabunPSK"/>
          <w:color w:val="000000"/>
          <w:cs/>
        </w:rPr>
        <w:t>เรื่อง</w:t>
      </w:r>
      <w:r w:rsidR="001B0351" w:rsidRPr="001B0351">
        <w:rPr>
          <w:rFonts w:ascii="TH SarabunPSK" w:hAnsi="TH SarabunPSK" w:cs="TH SarabunPSK"/>
          <w:color w:val="000000"/>
          <w:cs/>
        </w:rPr>
        <w:t xml:space="preserve"> นโยบายการบริหารความเสี่ยง</w:t>
      </w:r>
      <w:r w:rsidR="001B0351" w:rsidRPr="001B0351">
        <w:rPr>
          <w:rFonts w:ascii="TH SarabunPSK" w:hAnsi="TH SarabunPSK" w:cs="TH SarabunPSK" w:hint="cs"/>
          <w:color w:val="000000"/>
          <w:cs/>
        </w:rPr>
        <w:t>สถาบันเทคโนโลยีพระจอมเกล้าเจ้าคุณทหารลาดกระบัง</w:t>
      </w:r>
    </w:p>
    <w:p w:rsidR="00FD2C15" w:rsidRDefault="00C23543" w:rsidP="00FD2C15">
      <w:pPr>
        <w:pStyle w:val="a3"/>
        <w:tabs>
          <w:tab w:val="left" w:pos="851"/>
        </w:tabs>
        <w:spacing w:before="0"/>
        <w:ind w:right="-110" w:firstLine="0"/>
        <w:jc w:val="left"/>
        <w:rPr>
          <w:rFonts w:ascii="Angsana New" w:hAnsi="Angsana New" w:cs="Angsana New"/>
          <w:color w:val="000000"/>
        </w:rPr>
      </w:pPr>
      <w:r>
        <w:rPr>
          <w:rFonts w:ascii="Angsana New" w:hAnsi="Angsana New" w:cs="Angsana New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130175</wp:posOffset>
                </wp:positionV>
                <wp:extent cx="1990725" cy="0"/>
                <wp:effectExtent l="9525" t="8255" r="9525" b="1079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87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67.4pt;margin-top:10.25pt;width:1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LV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"/>
            </w:pict>
          </mc:Fallback>
        </mc:AlternateContent>
      </w:r>
    </w:p>
    <w:p w:rsidR="001B0351" w:rsidRPr="000716A3" w:rsidRDefault="001B0351" w:rsidP="000716A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 เป็นหน่วยงานที่มีความมุ่งมั่นในการบริหารจัดการองค์กรไปสู่ระดับสากลและเป็นองค์กรที่มีหลักธรรมา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  <w:r w:rsidRPr="002D7E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D7ED4">
        <w:rPr>
          <w:rFonts w:ascii="TH SarabunPSK" w:hAnsi="TH SarabunPSK" w:cs="TH SarabunPSK"/>
          <w:sz w:val="32"/>
          <w:szCs w:val="32"/>
        </w:rPr>
        <w:t>Good Governance</w:t>
      </w:r>
      <w:r w:rsidRPr="000716A3">
        <w:rPr>
          <w:rFonts w:ascii="TH SarabunPSK" w:hAnsi="TH SarabunPSK" w:cs="TH SarabunPSK"/>
          <w:sz w:val="32"/>
          <w:szCs w:val="32"/>
          <w:cs/>
        </w:rPr>
        <w:t>)   ดังนั้น เพื่อให้สถาบันเทคโนโลยีพระจอมเกล้าเจ้าคุณทหารลาดกระบัง   มีระบบและกลไกในการบริหารความเสี่ยงตามมาตรฐานสากล</w:t>
      </w:r>
      <w:r w:rsidRPr="000716A3">
        <w:rPr>
          <w:rFonts w:ascii="TH SarabunPSK" w:hAnsi="TH SarabunPSK" w:cs="TH SarabunPSK"/>
          <w:sz w:val="32"/>
          <w:szCs w:val="32"/>
          <w:cs/>
        </w:rPr>
        <w:br/>
        <w:t>ที่เป็นรูปธรรม และเป็นไปตามหลักธรรมา</w:t>
      </w:r>
      <w:proofErr w:type="spellStart"/>
      <w:r w:rsidRPr="000716A3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716A3">
        <w:rPr>
          <w:rFonts w:ascii="TH SarabunPSK" w:hAnsi="TH SarabunPSK" w:cs="TH SarabunPSK"/>
          <w:sz w:val="32"/>
          <w:szCs w:val="32"/>
          <w:cs/>
        </w:rPr>
        <w:t>บาล ลดปัจจัยเสี่ยงที่จะส่งผลกระทบต่อความสำเร็จขององค์กรให้อยู่ในระดับที่ยอมรับได้  โดยคำนึงถึงการบรรลุวิสัยทัศน์ และพันธกิจของสถาบัน  ประกอบกับมติคณะกรรมการบริหารความเสี่ยงสถาบันเทคโนโลยีพระจอมเกล้าเจ้าคุณทหารลาดกระบัง ครั้งที่</w:t>
      </w:r>
      <w:r w:rsidR="0029252E">
        <w:rPr>
          <w:rFonts w:ascii="TH SarabunPSK" w:hAnsi="TH SarabunPSK" w:cs="TH SarabunPSK" w:hint="cs"/>
          <w:sz w:val="32"/>
          <w:szCs w:val="32"/>
          <w:cs/>
        </w:rPr>
        <w:t xml:space="preserve"> ๑ / ๒๕๖</w:t>
      </w:r>
      <w:r w:rsidR="00D11977">
        <w:rPr>
          <w:rFonts w:ascii="TH SarabunPSK" w:hAnsi="TH SarabunPSK" w:cs="TH SarabunPSK" w:hint="cs"/>
          <w:sz w:val="32"/>
          <w:szCs w:val="32"/>
          <w:cs/>
        </w:rPr>
        <w:t>๐</w:t>
      </w:r>
      <w:bookmarkStart w:id="0" w:name="_GoBack"/>
      <w:bookmarkEnd w:id="0"/>
      <w:r w:rsidR="00071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6A3">
        <w:rPr>
          <w:rFonts w:ascii="TH SarabunPSK" w:hAnsi="TH SarabunPSK" w:cs="TH SarabunPSK"/>
          <w:sz w:val="32"/>
          <w:szCs w:val="32"/>
          <w:cs/>
        </w:rPr>
        <w:t>เมื่อวัน</w:t>
      </w:r>
      <w:r w:rsidR="000716A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9252E">
        <w:rPr>
          <w:rFonts w:ascii="TH SarabunPSK" w:hAnsi="TH SarabunPSK" w:cs="TH SarabunPSK" w:hint="cs"/>
          <w:sz w:val="32"/>
          <w:szCs w:val="32"/>
          <w:cs/>
        </w:rPr>
        <w:t xml:space="preserve"> ๑๘ ธันวาคม      พ.ศ. ๒๕๖๐</w:t>
      </w:r>
      <w:r w:rsidRPr="000716A3">
        <w:rPr>
          <w:rFonts w:ascii="TH SarabunPSK" w:hAnsi="TH SarabunPSK" w:cs="TH SarabunPSK"/>
          <w:sz w:val="32"/>
          <w:szCs w:val="32"/>
          <w:cs/>
        </w:rPr>
        <w:t xml:space="preserve"> สถาบันเทคโนโลยีพระจอมเกล้าเจ้าคุณทหารลาดกระบัง</w:t>
      </w:r>
      <w:r w:rsidR="00336F99" w:rsidRPr="00071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6A3">
        <w:rPr>
          <w:rFonts w:ascii="TH SarabunPSK" w:hAnsi="TH SarabunPSK" w:cs="TH SarabunPSK"/>
          <w:sz w:val="32"/>
          <w:szCs w:val="32"/>
          <w:cs/>
        </w:rPr>
        <w:t>จึงกำหนดนโยบายการบริหารความเสี่ยง ดังนี้</w:t>
      </w:r>
    </w:p>
    <w:p w:rsidR="001B0351" w:rsidRPr="000716A3" w:rsidRDefault="001B0351" w:rsidP="000716A3">
      <w:pPr>
        <w:pStyle w:val="a5"/>
        <w:numPr>
          <w:ilvl w:val="0"/>
          <w:numId w:val="14"/>
        </w:numPr>
        <w:tabs>
          <w:tab w:val="left" w:pos="1701"/>
        </w:tabs>
        <w:spacing w:after="15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716A3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 มุ่งส่งเสริมสนับสนุนให้มีก</w:t>
      </w:r>
      <w:r w:rsidR="005748FA" w:rsidRPr="000716A3">
        <w:rPr>
          <w:rFonts w:ascii="TH SarabunPSK" w:hAnsi="TH SarabunPSK" w:cs="TH SarabunPSK"/>
          <w:sz w:val="32"/>
          <w:szCs w:val="32"/>
          <w:cs/>
        </w:rPr>
        <w:t>ารบริหารความเสี่ยงทั่วทั้งองค์ก</w:t>
      </w:r>
      <w:r w:rsidRPr="000716A3">
        <w:rPr>
          <w:rFonts w:ascii="TH SarabunPSK" w:hAnsi="TH SarabunPSK" w:cs="TH SarabunPSK"/>
          <w:sz w:val="32"/>
          <w:szCs w:val="32"/>
          <w:cs/>
        </w:rPr>
        <w:t>รแบบบูรณาการ</w:t>
      </w:r>
      <w:r w:rsidR="001171AF" w:rsidRPr="00071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6A3">
        <w:rPr>
          <w:rFonts w:ascii="TH SarabunPSK" w:hAnsi="TH SarabunPSK" w:cs="TH SarabunPSK"/>
          <w:sz w:val="32"/>
          <w:szCs w:val="32"/>
          <w:cs/>
        </w:rPr>
        <w:t xml:space="preserve"> โดยมีการบริหารจัดการความเสี่ยงตามมาตรฐานสากล </w:t>
      </w:r>
      <w:r w:rsidR="001171AF" w:rsidRPr="00071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6A3">
        <w:rPr>
          <w:rFonts w:ascii="TH SarabunPSK" w:hAnsi="TH SarabunPSK" w:cs="TH SarabunPSK"/>
          <w:sz w:val="32"/>
          <w:szCs w:val="32"/>
          <w:cs/>
        </w:rPr>
        <w:t>มีการดำเนินการ</w:t>
      </w:r>
      <w:r w:rsidR="001171AF" w:rsidRPr="000716A3">
        <w:rPr>
          <w:rFonts w:ascii="TH SarabunPSK" w:hAnsi="TH SarabunPSK" w:cs="TH SarabunPSK"/>
          <w:sz w:val="32"/>
          <w:szCs w:val="32"/>
          <w:cs/>
        </w:rPr>
        <w:br/>
      </w:r>
      <w:r w:rsidRPr="000716A3">
        <w:rPr>
          <w:rFonts w:ascii="TH SarabunPSK" w:hAnsi="TH SarabunPSK" w:cs="TH SarabunPSK"/>
          <w:sz w:val="32"/>
          <w:szCs w:val="32"/>
          <w:cs/>
        </w:rPr>
        <w:t>อย่างเป็นระบบและต่อเนื่องตามหลักธรรมา</w:t>
      </w:r>
      <w:proofErr w:type="spellStart"/>
      <w:r w:rsidRPr="000716A3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716A3">
        <w:rPr>
          <w:rFonts w:ascii="TH SarabunPSK" w:hAnsi="TH SarabunPSK" w:cs="TH SarabunPSK"/>
          <w:sz w:val="32"/>
          <w:szCs w:val="32"/>
          <w:cs/>
        </w:rPr>
        <w:t xml:space="preserve">บาล </w:t>
      </w:r>
    </w:p>
    <w:p w:rsidR="001B0351" w:rsidRPr="000716A3" w:rsidRDefault="001B0351" w:rsidP="000716A3">
      <w:pPr>
        <w:pStyle w:val="a5"/>
        <w:numPr>
          <w:ilvl w:val="0"/>
          <w:numId w:val="14"/>
        </w:numPr>
        <w:tabs>
          <w:tab w:val="left" w:pos="1701"/>
        </w:tabs>
        <w:spacing w:after="15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716A3">
        <w:rPr>
          <w:rFonts w:ascii="TH SarabunPSK" w:hAnsi="TH SarabunPSK" w:cs="TH SarabunPSK"/>
          <w:sz w:val="32"/>
          <w:szCs w:val="32"/>
          <w:cs/>
        </w:rPr>
        <w:t>หน่วยงานในสถาบันเทคโนโลยีพระจอมเกล้าเจ้าคุณทหารลาดกระบังทุกหน่วยงาน</w:t>
      </w:r>
      <w:r w:rsidRPr="000716A3">
        <w:rPr>
          <w:rFonts w:ascii="TH SarabunPSK" w:hAnsi="TH SarabunPSK" w:cs="TH SarabunPSK"/>
          <w:sz w:val="32"/>
          <w:szCs w:val="32"/>
          <w:cs/>
        </w:rPr>
        <w:br/>
        <w:t>ต้องดำเนินการบริหารความเสี่ยง ตามที่คณะกรรมการบริหารความเสี่ยงสถาบันเทคโนโลยีพระจอมเกล้าเจ้าคุณทหารลาดกระบังกำหนด โดยให้การดำเนินการบริหารความเสี่ยงเป็นส่วนหนึ่งของการปฏิบัติงานปกติ รวมทั้งส่งเสริมให้บุคลากรทุกคนได้รับรู้ มีส่วนร่วมในการดำเนินการและป้องกันความเสี่ยงที่จะเกิดขึ้น</w:t>
      </w:r>
    </w:p>
    <w:p w:rsidR="001B0351" w:rsidRPr="000716A3" w:rsidRDefault="001B0351" w:rsidP="000716A3">
      <w:pPr>
        <w:pStyle w:val="a5"/>
        <w:numPr>
          <w:ilvl w:val="0"/>
          <w:numId w:val="14"/>
        </w:numPr>
        <w:tabs>
          <w:tab w:val="left" w:pos="1701"/>
        </w:tabs>
        <w:spacing w:after="15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716A3">
        <w:rPr>
          <w:rFonts w:ascii="TH SarabunPSK" w:hAnsi="TH SarabunPSK" w:cs="TH SarabunPSK"/>
          <w:sz w:val="32"/>
          <w:szCs w:val="32"/>
          <w:cs/>
        </w:rPr>
        <w:t>ให้มีการติดตาม ประเมิน และรายงานผลการบริหารความเสี่ยงต่ออธิการบดีและสภาสถาบัน รวมทั้งมีการทบทวน ปรับปรุงอย่างสม่ำเสมอสอดคล้องกับบริบทที่เปลี่ยนแปลงไป และให้นำเทคโนโลยีมาใช้ในการบริหารจัดการความเสี่ยง</w:t>
      </w:r>
    </w:p>
    <w:p w:rsidR="008A732F" w:rsidRPr="000716A3" w:rsidRDefault="008A732F" w:rsidP="000716A3">
      <w:pPr>
        <w:tabs>
          <w:tab w:val="left" w:pos="1701"/>
        </w:tabs>
        <w:spacing w:before="120" w:after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0716A3">
        <w:rPr>
          <w:rFonts w:ascii="TH SarabunPSK" w:hAnsi="TH SarabunPSK" w:cs="TH SarabunPSK"/>
          <w:sz w:val="32"/>
          <w:szCs w:val="32"/>
          <w:cs/>
        </w:rPr>
        <w:t>ทั้งนี้ ตั้งแต่บัดนี้เป็นต้นไป</w:t>
      </w:r>
    </w:p>
    <w:p w:rsidR="00FD2C15" w:rsidRPr="000716A3" w:rsidRDefault="00FD2C15" w:rsidP="000716A3">
      <w:pPr>
        <w:pStyle w:val="a3"/>
        <w:tabs>
          <w:tab w:val="left" w:pos="851"/>
        </w:tabs>
        <w:spacing w:line="240" w:lineRule="auto"/>
        <w:ind w:right="-108" w:firstLine="1418"/>
        <w:jc w:val="left"/>
        <w:rPr>
          <w:rFonts w:ascii="TH SarabunPSK" w:hAnsi="TH SarabunPSK" w:cs="TH SarabunPSK"/>
          <w:color w:val="000000"/>
        </w:rPr>
      </w:pPr>
      <w:r w:rsidRPr="000716A3">
        <w:rPr>
          <w:rFonts w:ascii="TH SarabunPSK" w:hAnsi="TH SarabunPSK" w:cs="TH SarabunPSK"/>
          <w:color w:val="000000"/>
          <w:cs/>
        </w:rPr>
        <w:t xml:space="preserve">ประกาศ  ณ  วันที่ </w:t>
      </w:r>
      <w:r w:rsidR="00336F99" w:rsidRPr="000716A3">
        <w:rPr>
          <w:rFonts w:ascii="TH SarabunPSK" w:hAnsi="TH SarabunPSK" w:cs="TH SarabunPSK"/>
          <w:color w:val="000000"/>
          <w:cs/>
        </w:rPr>
        <w:t xml:space="preserve">        ธันวาคม</w:t>
      </w:r>
      <w:r w:rsidRPr="000716A3">
        <w:rPr>
          <w:rFonts w:ascii="TH SarabunPSK" w:hAnsi="TH SarabunPSK" w:cs="TH SarabunPSK"/>
          <w:color w:val="000000"/>
          <w:cs/>
        </w:rPr>
        <w:t xml:space="preserve">  พ.ศ. </w:t>
      </w:r>
      <w:r w:rsidR="00336F99" w:rsidRPr="000716A3">
        <w:rPr>
          <w:rFonts w:ascii="TH SarabunPSK" w:hAnsi="TH SarabunPSK" w:cs="TH SarabunPSK"/>
          <w:color w:val="000000"/>
          <w:cs/>
        </w:rPr>
        <w:t>๒๕๖๐</w:t>
      </w:r>
    </w:p>
    <w:p w:rsidR="00FD2C15" w:rsidRPr="000716A3" w:rsidRDefault="00FD2C15" w:rsidP="000716A3">
      <w:pPr>
        <w:pStyle w:val="a3"/>
        <w:tabs>
          <w:tab w:val="left" w:pos="851"/>
        </w:tabs>
        <w:spacing w:before="0"/>
        <w:ind w:right="-110" w:firstLine="0"/>
        <w:jc w:val="left"/>
        <w:rPr>
          <w:rFonts w:ascii="TH SarabunPSK" w:hAnsi="TH SarabunPSK" w:cs="TH SarabunPSK"/>
          <w:color w:val="000000"/>
        </w:rPr>
      </w:pPr>
    </w:p>
    <w:p w:rsidR="00FD2C15" w:rsidRPr="004448DE" w:rsidRDefault="00FD2C15" w:rsidP="00FD2C15">
      <w:pPr>
        <w:pStyle w:val="a3"/>
        <w:tabs>
          <w:tab w:val="left" w:pos="851"/>
        </w:tabs>
        <w:spacing w:before="0"/>
        <w:ind w:right="-110" w:firstLine="0"/>
        <w:jc w:val="left"/>
        <w:rPr>
          <w:rFonts w:ascii="TH SarabunPSK" w:hAnsi="TH SarabunPSK" w:cs="TH SarabunPSK"/>
          <w:color w:val="000000"/>
        </w:rPr>
      </w:pPr>
    </w:p>
    <w:p w:rsidR="00FD2C15" w:rsidRPr="004448DE" w:rsidRDefault="00FD2C15" w:rsidP="00FD2C15">
      <w:pPr>
        <w:pStyle w:val="a3"/>
        <w:tabs>
          <w:tab w:val="left" w:pos="851"/>
        </w:tabs>
        <w:spacing w:before="0"/>
        <w:ind w:right="-110" w:firstLine="0"/>
        <w:jc w:val="left"/>
        <w:rPr>
          <w:rFonts w:ascii="TH SarabunPSK" w:hAnsi="TH SarabunPSK" w:cs="TH SarabunPSK"/>
          <w:color w:val="000000"/>
        </w:rPr>
      </w:pPr>
      <w:r w:rsidRPr="004448DE">
        <w:rPr>
          <w:rFonts w:ascii="TH SarabunPSK" w:hAnsi="TH SarabunPSK" w:cs="TH SarabunPSK"/>
          <w:color w:val="000000"/>
          <w:cs/>
        </w:rPr>
        <w:t xml:space="preserve">                                                                          </w:t>
      </w:r>
    </w:p>
    <w:p w:rsidR="00FD2C15" w:rsidRPr="004448DE" w:rsidRDefault="00FD2C15" w:rsidP="00336F99">
      <w:pPr>
        <w:pStyle w:val="a3"/>
        <w:tabs>
          <w:tab w:val="left" w:pos="851"/>
          <w:tab w:val="left" w:pos="4820"/>
        </w:tabs>
        <w:spacing w:before="0"/>
        <w:ind w:right="-110" w:firstLine="0"/>
        <w:jc w:val="left"/>
        <w:rPr>
          <w:rFonts w:ascii="TH SarabunPSK" w:hAnsi="TH SarabunPSK" w:cs="TH SarabunPSK"/>
          <w:color w:val="000000"/>
        </w:rPr>
      </w:pPr>
      <w:r w:rsidRPr="004448DE">
        <w:rPr>
          <w:rFonts w:ascii="TH SarabunPSK" w:hAnsi="TH SarabunPSK" w:cs="TH SarabunPSK"/>
          <w:color w:val="000000"/>
          <w:cs/>
        </w:rPr>
        <w:t xml:space="preserve">                                                                     (</w:t>
      </w:r>
      <w:r w:rsidR="00336F99">
        <w:rPr>
          <w:rFonts w:ascii="TH SarabunPSK" w:hAnsi="TH SarabunPSK" w:cs="TH SarabunPSK" w:hint="cs"/>
          <w:color w:val="000000"/>
          <w:cs/>
        </w:rPr>
        <w:t>ศาสตราจารย์</w:t>
      </w:r>
      <w:proofErr w:type="spellStart"/>
      <w:r w:rsidR="00336F99">
        <w:rPr>
          <w:rFonts w:ascii="TH SarabunPSK" w:hAnsi="TH SarabunPSK" w:cs="TH SarabunPSK" w:hint="cs"/>
          <w:color w:val="000000"/>
          <w:cs/>
        </w:rPr>
        <w:t>สุชัช</w:t>
      </w:r>
      <w:proofErr w:type="spellEnd"/>
      <w:r w:rsidR="00336F99">
        <w:rPr>
          <w:rFonts w:ascii="TH SarabunPSK" w:hAnsi="TH SarabunPSK" w:cs="TH SarabunPSK" w:hint="cs"/>
          <w:color w:val="000000"/>
          <w:cs/>
        </w:rPr>
        <w:t>วีร์  สุวรรณสวัสดิ์</w:t>
      </w:r>
      <w:r w:rsidRPr="004448DE">
        <w:rPr>
          <w:rFonts w:ascii="TH SarabunPSK" w:hAnsi="TH SarabunPSK" w:cs="TH SarabunPSK"/>
          <w:color w:val="000000"/>
          <w:cs/>
        </w:rPr>
        <w:t>)</w:t>
      </w:r>
    </w:p>
    <w:p w:rsidR="00FD2C15" w:rsidRPr="004448DE" w:rsidRDefault="00FD2C15" w:rsidP="00FD2C15">
      <w:pPr>
        <w:pStyle w:val="a3"/>
        <w:tabs>
          <w:tab w:val="left" w:pos="851"/>
        </w:tabs>
        <w:spacing w:before="0"/>
        <w:ind w:right="-110" w:firstLine="0"/>
        <w:jc w:val="left"/>
        <w:rPr>
          <w:rFonts w:ascii="TH SarabunPSK" w:hAnsi="TH SarabunPSK" w:cs="TH SarabunPSK"/>
          <w:color w:val="000000"/>
          <w:cs/>
        </w:rPr>
      </w:pPr>
      <w:r w:rsidRPr="004448DE">
        <w:rPr>
          <w:rFonts w:ascii="TH SarabunPSK" w:hAnsi="TH SarabunPSK" w:cs="TH SarabunPSK"/>
          <w:color w:val="000000"/>
          <w:cs/>
        </w:rPr>
        <w:t xml:space="preserve">                                                    </w:t>
      </w:r>
      <w:r w:rsidR="00336F99">
        <w:rPr>
          <w:rFonts w:ascii="TH SarabunPSK" w:hAnsi="TH SarabunPSK" w:cs="TH SarabunPSK" w:hint="cs"/>
          <w:color w:val="000000"/>
          <w:cs/>
        </w:rPr>
        <w:t>อธิการบดีสถาบันเทคโนโลยีพระจอมเกล้าเจ้าคุณทหารลาดกระบัง</w:t>
      </w:r>
    </w:p>
    <w:p w:rsidR="00FD2C15" w:rsidRPr="00A201CB" w:rsidRDefault="00FD2C15" w:rsidP="00FD2C15">
      <w:pPr>
        <w:tabs>
          <w:tab w:val="center" w:pos="5400"/>
        </w:tabs>
        <w:ind w:right="-15"/>
        <w:jc w:val="thaiDistribute"/>
        <w:rPr>
          <w:rFonts w:ascii="Angsana New" w:hAnsi="Angsana New" w:cs="Angsana New"/>
          <w:sz w:val="32"/>
          <w:szCs w:val="32"/>
        </w:rPr>
      </w:pPr>
    </w:p>
    <w:p w:rsidR="00FD2C15" w:rsidRDefault="00FD2C15" w:rsidP="00A201CB">
      <w:pPr>
        <w:tabs>
          <w:tab w:val="center" w:pos="5400"/>
        </w:tabs>
        <w:ind w:right="-15"/>
        <w:jc w:val="thaiDistribute"/>
        <w:rPr>
          <w:rFonts w:ascii="Angsana New" w:hAnsi="Angsana New" w:cs="Angsana New"/>
          <w:sz w:val="32"/>
          <w:szCs w:val="32"/>
        </w:rPr>
      </w:pPr>
    </w:p>
    <w:p w:rsidR="000716A3" w:rsidRDefault="000716A3" w:rsidP="00A201CB">
      <w:pPr>
        <w:tabs>
          <w:tab w:val="center" w:pos="5400"/>
        </w:tabs>
        <w:ind w:right="-15"/>
        <w:jc w:val="thaiDistribute"/>
        <w:rPr>
          <w:rFonts w:ascii="Angsana New" w:hAnsi="Angsana New" w:cs="Angsana New"/>
          <w:sz w:val="32"/>
          <w:szCs w:val="32"/>
        </w:rPr>
      </w:pPr>
    </w:p>
    <w:sectPr w:rsidR="000716A3" w:rsidSect="000E1E8A">
      <w:pgSz w:w="11906" w:h="16838"/>
      <w:pgMar w:top="720" w:right="1152" w:bottom="533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CD8"/>
    <w:multiLevelType w:val="hybridMultilevel"/>
    <w:tmpl w:val="5FDC16E6"/>
    <w:lvl w:ilvl="0" w:tplc="5502BC8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 w15:restartNumberingAfterBreak="0">
    <w:nsid w:val="26AF5240"/>
    <w:multiLevelType w:val="multilevel"/>
    <w:tmpl w:val="8FD8FE90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75A82"/>
    <w:multiLevelType w:val="hybridMultilevel"/>
    <w:tmpl w:val="8E5E449C"/>
    <w:lvl w:ilvl="0" w:tplc="64A229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C2A44"/>
    <w:multiLevelType w:val="hybridMultilevel"/>
    <w:tmpl w:val="753C23E4"/>
    <w:lvl w:ilvl="0" w:tplc="04090019">
      <w:start w:val="1"/>
      <w:numFmt w:val="thaiNumbers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30527C8C"/>
    <w:multiLevelType w:val="hybridMultilevel"/>
    <w:tmpl w:val="405EB5A4"/>
    <w:lvl w:ilvl="0" w:tplc="BF96612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C75C10"/>
    <w:multiLevelType w:val="hybridMultilevel"/>
    <w:tmpl w:val="440A8A1C"/>
    <w:lvl w:ilvl="0" w:tplc="64A229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E027B"/>
    <w:multiLevelType w:val="hybridMultilevel"/>
    <w:tmpl w:val="ADAC1FD2"/>
    <w:lvl w:ilvl="0" w:tplc="2C7E6A6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99F2219"/>
    <w:multiLevelType w:val="hybridMultilevel"/>
    <w:tmpl w:val="6CECF88A"/>
    <w:lvl w:ilvl="0" w:tplc="64A2295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025628"/>
    <w:multiLevelType w:val="hybridMultilevel"/>
    <w:tmpl w:val="62D26B02"/>
    <w:lvl w:ilvl="0" w:tplc="BA12C27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9EB2E34"/>
    <w:multiLevelType w:val="hybridMultilevel"/>
    <w:tmpl w:val="BD84099E"/>
    <w:lvl w:ilvl="0" w:tplc="B6F0B23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EA7620"/>
    <w:multiLevelType w:val="hybridMultilevel"/>
    <w:tmpl w:val="F76EC9E8"/>
    <w:lvl w:ilvl="0" w:tplc="76AE5D1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BF82C59"/>
    <w:multiLevelType w:val="hybridMultilevel"/>
    <w:tmpl w:val="B5BEE186"/>
    <w:lvl w:ilvl="0" w:tplc="70D892D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DEA41EC"/>
    <w:multiLevelType w:val="hybridMultilevel"/>
    <w:tmpl w:val="8FD8FE90"/>
    <w:lvl w:ilvl="0" w:tplc="64A229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B7B71"/>
    <w:multiLevelType w:val="hybridMultilevel"/>
    <w:tmpl w:val="833657E2"/>
    <w:lvl w:ilvl="0" w:tplc="B366F62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9"/>
    <w:rsid w:val="000023F8"/>
    <w:rsid w:val="00005DB7"/>
    <w:rsid w:val="00006630"/>
    <w:rsid w:val="00007A00"/>
    <w:rsid w:val="00020253"/>
    <w:rsid w:val="00023A6A"/>
    <w:rsid w:val="000279FB"/>
    <w:rsid w:val="000345B4"/>
    <w:rsid w:val="0004247E"/>
    <w:rsid w:val="000540F5"/>
    <w:rsid w:val="000551AF"/>
    <w:rsid w:val="00060997"/>
    <w:rsid w:val="00066182"/>
    <w:rsid w:val="00070CB6"/>
    <w:rsid w:val="000716A3"/>
    <w:rsid w:val="0007369C"/>
    <w:rsid w:val="000851AC"/>
    <w:rsid w:val="000953E3"/>
    <w:rsid w:val="000A4838"/>
    <w:rsid w:val="000A4A6C"/>
    <w:rsid w:val="000B0A75"/>
    <w:rsid w:val="000B5107"/>
    <w:rsid w:val="000C0C79"/>
    <w:rsid w:val="000C2B10"/>
    <w:rsid w:val="000D4575"/>
    <w:rsid w:val="000D751D"/>
    <w:rsid w:val="000E1E8A"/>
    <w:rsid w:val="000E2A33"/>
    <w:rsid w:val="000F0BDA"/>
    <w:rsid w:val="000F50FC"/>
    <w:rsid w:val="00102F92"/>
    <w:rsid w:val="0010326D"/>
    <w:rsid w:val="0010505B"/>
    <w:rsid w:val="001132E2"/>
    <w:rsid w:val="001171AF"/>
    <w:rsid w:val="00122687"/>
    <w:rsid w:val="00132972"/>
    <w:rsid w:val="00136AAC"/>
    <w:rsid w:val="00137EEF"/>
    <w:rsid w:val="00146AEE"/>
    <w:rsid w:val="00147CD2"/>
    <w:rsid w:val="00150460"/>
    <w:rsid w:val="00150A59"/>
    <w:rsid w:val="001516D8"/>
    <w:rsid w:val="001555D8"/>
    <w:rsid w:val="0015609D"/>
    <w:rsid w:val="00156451"/>
    <w:rsid w:val="00157561"/>
    <w:rsid w:val="00160B26"/>
    <w:rsid w:val="001632E1"/>
    <w:rsid w:val="001638DF"/>
    <w:rsid w:val="00167E92"/>
    <w:rsid w:val="00177234"/>
    <w:rsid w:val="0018460F"/>
    <w:rsid w:val="001847A7"/>
    <w:rsid w:val="00187382"/>
    <w:rsid w:val="00190F18"/>
    <w:rsid w:val="00193167"/>
    <w:rsid w:val="00194AB6"/>
    <w:rsid w:val="00195DC1"/>
    <w:rsid w:val="001A0DC6"/>
    <w:rsid w:val="001A341E"/>
    <w:rsid w:val="001A7952"/>
    <w:rsid w:val="001B0351"/>
    <w:rsid w:val="001B0785"/>
    <w:rsid w:val="001B7D98"/>
    <w:rsid w:val="001C2899"/>
    <w:rsid w:val="001C3DE5"/>
    <w:rsid w:val="001C4704"/>
    <w:rsid w:val="001C74A4"/>
    <w:rsid w:val="001D0242"/>
    <w:rsid w:val="001D4A09"/>
    <w:rsid w:val="001E4EA6"/>
    <w:rsid w:val="001E5408"/>
    <w:rsid w:val="001E61EE"/>
    <w:rsid w:val="001F23F5"/>
    <w:rsid w:val="001F3C72"/>
    <w:rsid w:val="001F3D0C"/>
    <w:rsid w:val="001F6BDA"/>
    <w:rsid w:val="00200ABA"/>
    <w:rsid w:val="00217685"/>
    <w:rsid w:val="00217EF8"/>
    <w:rsid w:val="00220BB9"/>
    <w:rsid w:val="00224E80"/>
    <w:rsid w:val="0022597E"/>
    <w:rsid w:val="00225F94"/>
    <w:rsid w:val="00227C0B"/>
    <w:rsid w:val="00233745"/>
    <w:rsid w:val="00236030"/>
    <w:rsid w:val="00257953"/>
    <w:rsid w:val="0026313A"/>
    <w:rsid w:val="0026429B"/>
    <w:rsid w:val="00265D4C"/>
    <w:rsid w:val="00266875"/>
    <w:rsid w:val="00273484"/>
    <w:rsid w:val="002857F7"/>
    <w:rsid w:val="0029252E"/>
    <w:rsid w:val="0029455F"/>
    <w:rsid w:val="002A45AB"/>
    <w:rsid w:val="002B6F07"/>
    <w:rsid w:val="002C29F7"/>
    <w:rsid w:val="002D4B8B"/>
    <w:rsid w:val="002E1ECD"/>
    <w:rsid w:val="002F0C10"/>
    <w:rsid w:val="002F4F69"/>
    <w:rsid w:val="00302643"/>
    <w:rsid w:val="0032167C"/>
    <w:rsid w:val="00321A10"/>
    <w:rsid w:val="003340CE"/>
    <w:rsid w:val="00336F99"/>
    <w:rsid w:val="00341322"/>
    <w:rsid w:val="00343B4E"/>
    <w:rsid w:val="00344629"/>
    <w:rsid w:val="0034633A"/>
    <w:rsid w:val="0035039E"/>
    <w:rsid w:val="003554CB"/>
    <w:rsid w:val="003557F7"/>
    <w:rsid w:val="003653B8"/>
    <w:rsid w:val="00385B6D"/>
    <w:rsid w:val="003934A3"/>
    <w:rsid w:val="00395445"/>
    <w:rsid w:val="00397396"/>
    <w:rsid w:val="003A2829"/>
    <w:rsid w:val="003A5DF2"/>
    <w:rsid w:val="003B1DBF"/>
    <w:rsid w:val="003B4990"/>
    <w:rsid w:val="003B76B0"/>
    <w:rsid w:val="003C1609"/>
    <w:rsid w:val="003C59C0"/>
    <w:rsid w:val="003D0B5C"/>
    <w:rsid w:val="003D1A2B"/>
    <w:rsid w:val="003D39AC"/>
    <w:rsid w:val="003F0CB9"/>
    <w:rsid w:val="003F2A0D"/>
    <w:rsid w:val="003F6BC7"/>
    <w:rsid w:val="00404F5C"/>
    <w:rsid w:val="00413918"/>
    <w:rsid w:val="004228E5"/>
    <w:rsid w:val="00423B58"/>
    <w:rsid w:val="004350FF"/>
    <w:rsid w:val="00436BBB"/>
    <w:rsid w:val="00441B76"/>
    <w:rsid w:val="004448DE"/>
    <w:rsid w:val="00446037"/>
    <w:rsid w:val="0046306D"/>
    <w:rsid w:val="00477432"/>
    <w:rsid w:val="00481150"/>
    <w:rsid w:val="00495766"/>
    <w:rsid w:val="004A163C"/>
    <w:rsid w:val="004A6E5C"/>
    <w:rsid w:val="004C19AB"/>
    <w:rsid w:val="004C51A9"/>
    <w:rsid w:val="004D748E"/>
    <w:rsid w:val="004E2BA4"/>
    <w:rsid w:val="004E52B0"/>
    <w:rsid w:val="0050133F"/>
    <w:rsid w:val="005158EF"/>
    <w:rsid w:val="0054091C"/>
    <w:rsid w:val="00552D03"/>
    <w:rsid w:val="00554154"/>
    <w:rsid w:val="0055595F"/>
    <w:rsid w:val="00556844"/>
    <w:rsid w:val="005570E8"/>
    <w:rsid w:val="00557F92"/>
    <w:rsid w:val="00560FF9"/>
    <w:rsid w:val="0057154F"/>
    <w:rsid w:val="005748FA"/>
    <w:rsid w:val="00583C90"/>
    <w:rsid w:val="00585BD1"/>
    <w:rsid w:val="00586693"/>
    <w:rsid w:val="00587446"/>
    <w:rsid w:val="005908F2"/>
    <w:rsid w:val="005965D9"/>
    <w:rsid w:val="00597286"/>
    <w:rsid w:val="005B5908"/>
    <w:rsid w:val="005C31F1"/>
    <w:rsid w:val="005C6749"/>
    <w:rsid w:val="005D13C2"/>
    <w:rsid w:val="005E54C7"/>
    <w:rsid w:val="005E6665"/>
    <w:rsid w:val="005F4826"/>
    <w:rsid w:val="00605B98"/>
    <w:rsid w:val="00623D42"/>
    <w:rsid w:val="00625062"/>
    <w:rsid w:val="00627988"/>
    <w:rsid w:val="0064559B"/>
    <w:rsid w:val="00652D0D"/>
    <w:rsid w:val="006732CC"/>
    <w:rsid w:val="00674F78"/>
    <w:rsid w:val="0067525A"/>
    <w:rsid w:val="00675D46"/>
    <w:rsid w:val="00685E70"/>
    <w:rsid w:val="0069419C"/>
    <w:rsid w:val="006A42C5"/>
    <w:rsid w:val="006B120F"/>
    <w:rsid w:val="006B5B81"/>
    <w:rsid w:val="006C0443"/>
    <w:rsid w:val="006C0496"/>
    <w:rsid w:val="006C3B0F"/>
    <w:rsid w:val="006C4806"/>
    <w:rsid w:val="006C54D2"/>
    <w:rsid w:val="006C6232"/>
    <w:rsid w:val="006D3DC2"/>
    <w:rsid w:val="006E5B9F"/>
    <w:rsid w:val="006E7BB5"/>
    <w:rsid w:val="006E7F66"/>
    <w:rsid w:val="006F3A80"/>
    <w:rsid w:val="00703156"/>
    <w:rsid w:val="00705E24"/>
    <w:rsid w:val="00710A7F"/>
    <w:rsid w:val="0071122D"/>
    <w:rsid w:val="0072015A"/>
    <w:rsid w:val="007215DF"/>
    <w:rsid w:val="00721BE1"/>
    <w:rsid w:val="00733A58"/>
    <w:rsid w:val="00736B0B"/>
    <w:rsid w:val="00743C82"/>
    <w:rsid w:val="0074684E"/>
    <w:rsid w:val="00766A74"/>
    <w:rsid w:val="00771207"/>
    <w:rsid w:val="0077238A"/>
    <w:rsid w:val="00773ACC"/>
    <w:rsid w:val="00773BB9"/>
    <w:rsid w:val="00786895"/>
    <w:rsid w:val="00790BA8"/>
    <w:rsid w:val="00792200"/>
    <w:rsid w:val="007949C0"/>
    <w:rsid w:val="007B5C38"/>
    <w:rsid w:val="007C18A3"/>
    <w:rsid w:val="007C2C6C"/>
    <w:rsid w:val="007E3F2F"/>
    <w:rsid w:val="007E5363"/>
    <w:rsid w:val="007F0546"/>
    <w:rsid w:val="007F2322"/>
    <w:rsid w:val="007F7C59"/>
    <w:rsid w:val="00801BB1"/>
    <w:rsid w:val="00804160"/>
    <w:rsid w:val="008133CE"/>
    <w:rsid w:val="008136C5"/>
    <w:rsid w:val="00815AF6"/>
    <w:rsid w:val="0082411B"/>
    <w:rsid w:val="00830D18"/>
    <w:rsid w:val="00832865"/>
    <w:rsid w:val="0084003C"/>
    <w:rsid w:val="008537C7"/>
    <w:rsid w:val="008610C8"/>
    <w:rsid w:val="00880ED6"/>
    <w:rsid w:val="008965C5"/>
    <w:rsid w:val="008A142B"/>
    <w:rsid w:val="008A1BD0"/>
    <w:rsid w:val="008A726C"/>
    <w:rsid w:val="008A732F"/>
    <w:rsid w:val="008B6468"/>
    <w:rsid w:val="008B72E8"/>
    <w:rsid w:val="008C1879"/>
    <w:rsid w:val="008C3FA7"/>
    <w:rsid w:val="008C5BB8"/>
    <w:rsid w:val="008D45DD"/>
    <w:rsid w:val="008D6148"/>
    <w:rsid w:val="008E0B01"/>
    <w:rsid w:val="008F3614"/>
    <w:rsid w:val="00912B57"/>
    <w:rsid w:val="009354F8"/>
    <w:rsid w:val="00944613"/>
    <w:rsid w:val="00947588"/>
    <w:rsid w:val="00951934"/>
    <w:rsid w:val="009522FD"/>
    <w:rsid w:val="00952388"/>
    <w:rsid w:val="00953509"/>
    <w:rsid w:val="009545E8"/>
    <w:rsid w:val="00960955"/>
    <w:rsid w:val="0096095D"/>
    <w:rsid w:val="0098296C"/>
    <w:rsid w:val="00984010"/>
    <w:rsid w:val="00984066"/>
    <w:rsid w:val="009973E5"/>
    <w:rsid w:val="009A490E"/>
    <w:rsid w:val="009B151D"/>
    <w:rsid w:val="009E5061"/>
    <w:rsid w:val="009F167C"/>
    <w:rsid w:val="009F2C0F"/>
    <w:rsid w:val="00A02A0C"/>
    <w:rsid w:val="00A12A3A"/>
    <w:rsid w:val="00A13985"/>
    <w:rsid w:val="00A14E49"/>
    <w:rsid w:val="00A201CB"/>
    <w:rsid w:val="00A23831"/>
    <w:rsid w:val="00A42B89"/>
    <w:rsid w:val="00A50210"/>
    <w:rsid w:val="00A6113A"/>
    <w:rsid w:val="00A63CFD"/>
    <w:rsid w:val="00A66954"/>
    <w:rsid w:val="00A802E9"/>
    <w:rsid w:val="00A83398"/>
    <w:rsid w:val="00A91C41"/>
    <w:rsid w:val="00A9394E"/>
    <w:rsid w:val="00A94607"/>
    <w:rsid w:val="00AA2C7D"/>
    <w:rsid w:val="00AA566B"/>
    <w:rsid w:val="00AA6889"/>
    <w:rsid w:val="00AB3323"/>
    <w:rsid w:val="00AB3799"/>
    <w:rsid w:val="00AB799D"/>
    <w:rsid w:val="00B002D7"/>
    <w:rsid w:val="00B01605"/>
    <w:rsid w:val="00B02129"/>
    <w:rsid w:val="00B023A8"/>
    <w:rsid w:val="00B16191"/>
    <w:rsid w:val="00B231FC"/>
    <w:rsid w:val="00B26663"/>
    <w:rsid w:val="00B27641"/>
    <w:rsid w:val="00B308AD"/>
    <w:rsid w:val="00B34ACF"/>
    <w:rsid w:val="00B36EC8"/>
    <w:rsid w:val="00B373E3"/>
    <w:rsid w:val="00B43F83"/>
    <w:rsid w:val="00B577DD"/>
    <w:rsid w:val="00B72111"/>
    <w:rsid w:val="00B81ADF"/>
    <w:rsid w:val="00B8313B"/>
    <w:rsid w:val="00B83F4C"/>
    <w:rsid w:val="00BA39EF"/>
    <w:rsid w:val="00BC5768"/>
    <w:rsid w:val="00BD0AD6"/>
    <w:rsid w:val="00BD153F"/>
    <w:rsid w:val="00BD3A4E"/>
    <w:rsid w:val="00BD7369"/>
    <w:rsid w:val="00BE38DD"/>
    <w:rsid w:val="00BE64FC"/>
    <w:rsid w:val="00BE683C"/>
    <w:rsid w:val="00C12208"/>
    <w:rsid w:val="00C1533B"/>
    <w:rsid w:val="00C23543"/>
    <w:rsid w:val="00C26A46"/>
    <w:rsid w:val="00C428CA"/>
    <w:rsid w:val="00C474F3"/>
    <w:rsid w:val="00C54583"/>
    <w:rsid w:val="00C56847"/>
    <w:rsid w:val="00C62173"/>
    <w:rsid w:val="00C64BDD"/>
    <w:rsid w:val="00C651A0"/>
    <w:rsid w:val="00C67D88"/>
    <w:rsid w:val="00C80B88"/>
    <w:rsid w:val="00C817C7"/>
    <w:rsid w:val="00C83393"/>
    <w:rsid w:val="00C920DD"/>
    <w:rsid w:val="00CA0E5F"/>
    <w:rsid w:val="00CB3274"/>
    <w:rsid w:val="00CB391E"/>
    <w:rsid w:val="00CC29BC"/>
    <w:rsid w:val="00CD375D"/>
    <w:rsid w:val="00CD5D65"/>
    <w:rsid w:val="00CE0FD0"/>
    <w:rsid w:val="00CE245F"/>
    <w:rsid w:val="00CF7E0A"/>
    <w:rsid w:val="00D01DE9"/>
    <w:rsid w:val="00D0285C"/>
    <w:rsid w:val="00D06668"/>
    <w:rsid w:val="00D06ABB"/>
    <w:rsid w:val="00D11977"/>
    <w:rsid w:val="00D11B54"/>
    <w:rsid w:val="00D13746"/>
    <w:rsid w:val="00D22434"/>
    <w:rsid w:val="00D30C43"/>
    <w:rsid w:val="00D46C35"/>
    <w:rsid w:val="00D56AA4"/>
    <w:rsid w:val="00D606E5"/>
    <w:rsid w:val="00D63BA0"/>
    <w:rsid w:val="00D66276"/>
    <w:rsid w:val="00D66342"/>
    <w:rsid w:val="00D674AA"/>
    <w:rsid w:val="00D73851"/>
    <w:rsid w:val="00D75246"/>
    <w:rsid w:val="00D80224"/>
    <w:rsid w:val="00D80FA0"/>
    <w:rsid w:val="00D81686"/>
    <w:rsid w:val="00D84FDB"/>
    <w:rsid w:val="00D8633D"/>
    <w:rsid w:val="00D86A5A"/>
    <w:rsid w:val="00D9039A"/>
    <w:rsid w:val="00D91D0F"/>
    <w:rsid w:val="00DA60EE"/>
    <w:rsid w:val="00DA7C5E"/>
    <w:rsid w:val="00DB4581"/>
    <w:rsid w:val="00DC0ECB"/>
    <w:rsid w:val="00DC36D3"/>
    <w:rsid w:val="00DD07D1"/>
    <w:rsid w:val="00DD3438"/>
    <w:rsid w:val="00DE05F9"/>
    <w:rsid w:val="00DE1314"/>
    <w:rsid w:val="00DE1650"/>
    <w:rsid w:val="00DE2D49"/>
    <w:rsid w:val="00DE441E"/>
    <w:rsid w:val="00DE505C"/>
    <w:rsid w:val="00DE5B32"/>
    <w:rsid w:val="00DE5BE6"/>
    <w:rsid w:val="00DE6D65"/>
    <w:rsid w:val="00DF27EB"/>
    <w:rsid w:val="00DF46EC"/>
    <w:rsid w:val="00DF6ADE"/>
    <w:rsid w:val="00E043BD"/>
    <w:rsid w:val="00E110B8"/>
    <w:rsid w:val="00E164F1"/>
    <w:rsid w:val="00E17EED"/>
    <w:rsid w:val="00E23B51"/>
    <w:rsid w:val="00E25C9B"/>
    <w:rsid w:val="00E35F1E"/>
    <w:rsid w:val="00E45CA1"/>
    <w:rsid w:val="00E471E4"/>
    <w:rsid w:val="00E62E24"/>
    <w:rsid w:val="00E655EC"/>
    <w:rsid w:val="00E672F0"/>
    <w:rsid w:val="00E74254"/>
    <w:rsid w:val="00E93394"/>
    <w:rsid w:val="00EA6D12"/>
    <w:rsid w:val="00EB1E8A"/>
    <w:rsid w:val="00EB5765"/>
    <w:rsid w:val="00EC76D4"/>
    <w:rsid w:val="00ED0E3A"/>
    <w:rsid w:val="00EE473A"/>
    <w:rsid w:val="00EE49D8"/>
    <w:rsid w:val="00EF338E"/>
    <w:rsid w:val="00EF4ACC"/>
    <w:rsid w:val="00F00E03"/>
    <w:rsid w:val="00F00F6A"/>
    <w:rsid w:val="00F25632"/>
    <w:rsid w:val="00F30974"/>
    <w:rsid w:val="00F372C8"/>
    <w:rsid w:val="00F37653"/>
    <w:rsid w:val="00F46E91"/>
    <w:rsid w:val="00F579A3"/>
    <w:rsid w:val="00F6349E"/>
    <w:rsid w:val="00F7188B"/>
    <w:rsid w:val="00F8652C"/>
    <w:rsid w:val="00F87643"/>
    <w:rsid w:val="00F924CD"/>
    <w:rsid w:val="00FB2A2A"/>
    <w:rsid w:val="00FC0966"/>
    <w:rsid w:val="00FC12CE"/>
    <w:rsid w:val="00FC2FA4"/>
    <w:rsid w:val="00FC7E72"/>
    <w:rsid w:val="00FD100C"/>
    <w:rsid w:val="00FD2C15"/>
    <w:rsid w:val="00FE241A"/>
    <w:rsid w:val="00FE39AE"/>
    <w:rsid w:val="00FE414B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F913"/>
  <w15:chartTrackingRefBased/>
  <w15:docId w15:val="{4AFE146E-3016-4BFA-A2BD-B648B8F1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2D49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rsid w:val="00DE2D49"/>
    <w:pPr>
      <w:spacing w:before="120" w:line="360" w:lineRule="atLeast"/>
      <w:ind w:firstLine="1134"/>
      <w:jc w:val="both"/>
    </w:pPr>
    <w:rPr>
      <w:rFonts w:eastAsia="Times New Roman" w:cs="CordiaUPC"/>
      <w:sz w:val="32"/>
      <w:szCs w:val="32"/>
    </w:rPr>
  </w:style>
  <w:style w:type="table" w:styleId="a4">
    <w:name w:val="Table Grid"/>
    <w:basedOn w:val="a1"/>
    <w:rsid w:val="002F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03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rsid w:val="00D11977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D11977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chatchai</dc:creator>
  <cp:keywords/>
  <dc:description/>
  <cp:lastModifiedBy>อรรถพล คำเสนาะ</cp:lastModifiedBy>
  <cp:revision>11</cp:revision>
  <cp:lastPrinted>2017-12-20T02:59:00Z</cp:lastPrinted>
  <dcterms:created xsi:type="dcterms:W3CDTF">2017-12-09T13:51:00Z</dcterms:created>
  <dcterms:modified xsi:type="dcterms:W3CDTF">2017-12-20T03:10:00Z</dcterms:modified>
</cp:coreProperties>
</file>